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94BAB" w14:textId="150AB0A6" w:rsidR="00326000" w:rsidRPr="00326000" w:rsidRDefault="00326000" w:rsidP="00326000">
      <w:pPr>
        <w:spacing w:after="0"/>
        <w:jc w:val="center"/>
        <w:rPr>
          <w:b/>
          <w:bCs/>
          <w:sz w:val="44"/>
          <w:szCs w:val="44"/>
        </w:rPr>
      </w:pPr>
      <w:r w:rsidRPr="00326000">
        <w:rPr>
          <w:b/>
          <w:bCs/>
          <w:sz w:val="44"/>
          <w:szCs w:val="44"/>
        </w:rPr>
        <w:t>Job Description</w:t>
      </w:r>
    </w:p>
    <w:p w14:paraId="78F7CE23" w14:textId="77777777" w:rsidR="00326000" w:rsidRDefault="00326000" w:rsidP="00326000">
      <w:pPr>
        <w:spacing w:after="0"/>
      </w:pPr>
    </w:p>
    <w:p w14:paraId="6AD39B33" w14:textId="77777777" w:rsidR="00D95A11" w:rsidRPr="00326000" w:rsidRDefault="00D95A11" w:rsidP="00326000">
      <w:pPr>
        <w:spacing w:after="0"/>
      </w:pPr>
    </w:p>
    <w:p w14:paraId="6847D09B" w14:textId="78C0BC91" w:rsidR="00326000" w:rsidRPr="00326000" w:rsidRDefault="00326000" w:rsidP="00326000">
      <w:pPr>
        <w:spacing w:after="0"/>
        <w:rPr>
          <w:b/>
          <w:bCs/>
        </w:rPr>
      </w:pPr>
      <w:r w:rsidRPr="00326000">
        <w:rPr>
          <w:b/>
          <w:bCs/>
        </w:rPr>
        <w:t xml:space="preserve">Job Title: </w:t>
      </w:r>
      <w:r>
        <w:rPr>
          <w:b/>
          <w:bCs/>
        </w:rPr>
        <w:t xml:space="preserve"> Movement</w:t>
      </w:r>
      <w:r w:rsidRPr="00326000">
        <w:rPr>
          <w:b/>
          <w:bCs/>
        </w:rPr>
        <w:t xml:space="preserve"> Tutor (</w:t>
      </w:r>
      <w:r>
        <w:rPr>
          <w:b/>
          <w:bCs/>
        </w:rPr>
        <w:t>Virtual Environment</w:t>
      </w:r>
      <w:r w:rsidRPr="00326000">
        <w:rPr>
          <w:b/>
          <w:bCs/>
        </w:rPr>
        <w:t xml:space="preserve">) </w:t>
      </w:r>
    </w:p>
    <w:p w14:paraId="6C7BD966" w14:textId="33210A0E" w:rsidR="00326000" w:rsidRPr="00326000" w:rsidRDefault="00326000" w:rsidP="00326000">
      <w:pPr>
        <w:spacing w:after="0"/>
        <w:rPr>
          <w:b/>
          <w:bCs/>
        </w:rPr>
      </w:pPr>
      <w:r w:rsidRPr="00326000">
        <w:rPr>
          <w:b/>
          <w:bCs/>
        </w:rPr>
        <w:t xml:space="preserve">Department: </w:t>
      </w:r>
      <w:r>
        <w:rPr>
          <w:b/>
          <w:bCs/>
        </w:rPr>
        <w:t xml:space="preserve"> </w:t>
      </w:r>
      <w:r w:rsidRPr="00326000">
        <w:rPr>
          <w:b/>
          <w:bCs/>
        </w:rPr>
        <w:t xml:space="preserve">Guildhall School of Music &amp; Drama – Drama Department </w:t>
      </w:r>
    </w:p>
    <w:p w14:paraId="275881BF" w14:textId="10750020" w:rsidR="00326000" w:rsidRPr="00326000" w:rsidRDefault="00326000" w:rsidP="00326000">
      <w:pPr>
        <w:spacing w:after="0"/>
        <w:rPr>
          <w:b/>
          <w:bCs/>
        </w:rPr>
      </w:pPr>
      <w:r w:rsidRPr="00326000">
        <w:rPr>
          <w:b/>
          <w:bCs/>
        </w:rPr>
        <w:t xml:space="preserve">Grade: </w:t>
      </w:r>
      <w:r>
        <w:rPr>
          <w:b/>
          <w:bCs/>
        </w:rPr>
        <w:t xml:space="preserve"> </w:t>
      </w:r>
      <w:r w:rsidRPr="00326000">
        <w:rPr>
          <w:b/>
          <w:bCs/>
        </w:rPr>
        <w:t xml:space="preserve">Hourly Paid Professor </w:t>
      </w:r>
      <w:r w:rsidR="00283EA2">
        <w:rPr>
          <w:b/>
          <w:bCs/>
        </w:rPr>
        <w:t xml:space="preserve">(Grade </w:t>
      </w:r>
      <w:r w:rsidRPr="00326000">
        <w:rPr>
          <w:b/>
          <w:bCs/>
        </w:rPr>
        <w:t>4</w:t>
      </w:r>
      <w:r w:rsidR="00283EA2">
        <w:rPr>
          <w:b/>
          <w:bCs/>
        </w:rPr>
        <w:t>)</w:t>
      </w:r>
    </w:p>
    <w:p w14:paraId="1A69B12B" w14:textId="24E33088" w:rsidR="00326000" w:rsidRPr="00326000" w:rsidRDefault="00326000" w:rsidP="00326000">
      <w:pPr>
        <w:spacing w:after="0"/>
        <w:rPr>
          <w:b/>
          <w:bCs/>
        </w:rPr>
      </w:pPr>
      <w:r w:rsidRPr="00326000">
        <w:rPr>
          <w:b/>
          <w:bCs/>
        </w:rPr>
        <w:t xml:space="preserve">Location: </w:t>
      </w:r>
      <w:r>
        <w:rPr>
          <w:b/>
          <w:bCs/>
        </w:rPr>
        <w:t xml:space="preserve"> </w:t>
      </w:r>
      <w:r w:rsidRPr="00326000">
        <w:rPr>
          <w:b/>
          <w:bCs/>
        </w:rPr>
        <w:t>Guildhall School of Music &amp; Drama</w:t>
      </w:r>
    </w:p>
    <w:p w14:paraId="1FCC70FC" w14:textId="3AC9A733" w:rsidR="00326000" w:rsidRPr="00326000" w:rsidRDefault="00326000" w:rsidP="00326000">
      <w:pPr>
        <w:spacing w:after="0"/>
        <w:rPr>
          <w:b/>
          <w:bCs/>
        </w:rPr>
      </w:pPr>
      <w:r w:rsidRPr="00326000">
        <w:rPr>
          <w:b/>
          <w:bCs/>
        </w:rPr>
        <w:t xml:space="preserve">Responsible to: </w:t>
      </w:r>
      <w:r>
        <w:rPr>
          <w:b/>
          <w:bCs/>
        </w:rPr>
        <w:t xml:space="preserve"> </w:t>
      </w:r>
      <w:r w:rsidRPr="00326000">
        <w:rPr>
          <w:b/>
          <w:bCs/>
        </w:rPr>
        <w:t>Head of Movement</w:t>
      </w:r>
    </w:p>
    <w:p w14:paraId="71ED2F94" w14:textId="6520288A" w:rsidR="00326000" w:rsidRPr="00326000" w:rsidRDefault="00326000" w:rsidP="00326000">
      <w:pPr>
        <w:spacing w:after="0"/>
        <w:rPr>
          <w:b/>
          <w:bCs/>
        </w:rPr>
      </w:pPr>
      <w:r w:rsidRPr="00326000">
        <w:rPr>
          <w:b/>
          <w:bCs/>
        </w:rPr>
        <w:t xml:space="preserve">Responsible for: </w:t>
      </w:r>
      <w:r>
        <w:rPr>
          <w:b/>
          <w:bCs/>
        </w:rPr>
        <w:t xml:space="preserve"> </w:t>
      </w:r>
      <w:r w:rsidRPr="00326000">
        <w:rPr>
          <w:b/>
          <w:bCs/>
        </w:rPr>
        <w:t xml:space="preserve">N/A </w:t>
      </w:r>
    </w:p>
    <w:p w14:paraId="4F7A6878" w14:textId="77777777" w:rsidR="00326000" w:rsidRPr="00326000" w:rsidRDefault="00326000" w:rsidP="00326000">
      <w:pPr>
        <w:spacing w:after="0"/>
      </w:pPr>
    </w:p>
    <w:p w14:paraId="24F40D7C" w14:textId="77777777" w:rsidR="00326000" w:rsidRDefault="00326000" w:rsidP="00326000">
      <w:pPr>
        <w:spacing w:after="0"/>
        <w:rPr>
          <w:b/>
          <w:bCs/>
        </w:rPr>
      </w:pPr>
    </w:p>
    <w:p w14:paraId="4263F2E2" w14:textId="41B60951" w:rsidR="00326000" w:rsidRDefault="00326000" w:rsidP="00326000">
      <w:pPr>
        <w:spacing w:after="0"/>
        <w:rPr>
          <w:b/>
          <w:bCs/>
        </w:rPr>
      </w:pPr>
      <w:r w:rsidRPr="00326000">
        <w:rPr>
          <w:b/>
          <w:bCs/>
        </w:rPr>
        <w:t>Background</w:t>
      </w:r>
    </w:p>
    <w:p w14:paraId="5A70B1B6" w14:textId="77777777" w:rsidR="00326000" w:rsidRPr="00326000" w:rsidRDefault="00326000" w:rsidP="00326000">
      <w:pPr>
        <w:spacing w:after="0"/>
        <w:rPr>
          <w:b/>
          <w:bCs/>
        </w:rPr>
      </w:pPr>
    </w:p>
    <w:p w14:paraId="2D335EAB" w14:textId="74B622C6" w:rsidR="00326000" w:rsidRDefault="00326000" w:rsidP="00326000">
      <w:pPr>
        <w:spacing w:after="0"/>
      </w:pPr>
      <w:r w:rsidRPr="00326000">
        <w:t>The Guildhall School of Music and Drama, is a world leading specialist Performing Arts Conservatoire, investing in the artists of today and tomorrow.</w:t>
      </w:r>
      <w:r>
        <w:t xml:space="preserve"> </w:t>
      </w:r>
      <w:r w:rsidRPr="00326000">
        <w:t xml:space="preserve">Guildhall School is a vibrant, international community of young musicians, actors and production artists in the heart of the City of London. Ranked as one of the top conservatoires in the Guardian music and drama league tables, the </w:t>
      </w:r>
      <w:proofErr w:type="gramStart"/>
      <w:r w:rsidRPr="00326000">
        <w:t>School</w:t>
      </w:r>
      <w:proofErr w:type="gramEnd"/>
      <w:r w:rsidRPr="00326000">
        <w:t xml:space="preserve"> is a global leader of creative and professional practice, which promotes innovation, experiment and research, with over 1,000 students in higher education, drawn from nearly 60 countries around the world.</w:t>
      </w:r>
    </w:p>
    <w:p w14:paraId="70BAE0E1" w14:textId="77777777" w:rsidR="00326000" w:rsidRPr="00326000" w:rsidRDefault="00326000" w:rsidP="00326000">
      <w:pPr>
        <w:spacing w:after="0"/>
      </w:pPr>
    </w:p>
    <w:p w14:paraId="44D0D3B8" w14:textId="4558462F" w:rsidR="00326000" w:rsidRDefault="00326000" w:rsidP="00326000">
      <w:pPr>
        <w:spacing w:after="0"/>
      </w:pPr>
      <w:r w:rsidRPr="00326000">
        <w:t xml:space="preserve">We are seeking an inspirational individual to join our team as </w:t>
      </w:r>
      <w:r>
        <w:t>Movement</w:t>
      </w:r>
      <w:r w:rsidRPr="00326000">
        <w:t xml:space="preserve"> Tutor</w:t>
      </w:r>
      <w:r>
        <w:t xml:space="preserve"> (Virtual Environment)</w:t>
      </w:r>
      <w:r w:rsidRPr="00326000">
        <w:t>. Our training is highly regarded in the industry for the passion, quality and rigour of the teaching: renowned for the combined focus on craft training, care and attention to individual student development, and the strong ensemble ethic shared by</w:t>
      </w:r>
      <w:r w:rsidR="00E760F7">
        <w:t xml:space="preserve"> </w:t>
      </w:r>
      <w:r w:rsidRPr="00326000">
        <w:t xml:space="preserve">staff and students. It is a significant time to be joining the Drama Department at Guildhall, with plans over the coming years for further new programmes and cross-School initiatives, all of which will share the Department’s commitment to inclusivity, representation and progressive practice. </w:t>
      </w:r>
    </w:p>
    <w:p w14:paraId="1AF102DC" w14:textId="77777777" w:rsidR="00326000" w:rsidRDefault="00326000" w:rsidP="00326000">
      <w:pPr>
        <w:spacing w:after="0"/>
      </w:pPr>
    </w:p>
    <w:p w14:paraId="0B61CB45" w14:textId="77777777" w:rsidR="00264E43" w:rsidRDefault="00264E43" w:rsidP="00326000">
      <w:pPr>
        <w:spacing w:after="0"/>
        <w:rPr>
          <w:b/>
          <w:bCs/>
        </w:rPr>
      </w:pPr>
    </w:p>
    <w:p w14:paraId="56F79E25" w14:textId="227C0894" w:rsidR="00326000" w:rsidRDefault="00326000" w:rsidP="00326000">
      <w:pPr>
        <w:spacing w:after="0"/>
        <w:rPr>
          <w:b/>
          <w:bCs/>
        </w:rPr>
      </w:pPr>
      <w:r w:rsidRPr="00326000">
        <w:rPr>
          <w:b/>
          <w:bCs/>
        </w:rPr>
        <w:t>Purpose of Post</w:t>
      </w:r>
    </w:p>
    <w:p w14:paraId="29E8CBE2" w14:textId="77777777" w:rsidR="00326000" w:rsidRDefault="00326000" w:rsidP="00326000">
      <w:pPr>
        <w:spacing w:after="0"/>
        <w:rPr>
          <w:b/>
          <w:bCs/>
        </w:rPr>
      </w:pPr>
    </w:p>
    <w:p w14:paraId="2DC42947" w14:textId="779EC3BC" w:rsidR="00E760F7" w:rsidRPr="00E760F7" w:rsidRDefault="00E760F7" w:rsidP="00E760F7">
      <w:pPr>
        <w:pStyle w:val="ListParagraph"/>
        <w:numPr>
          <w:ilvl w:val="0"/>
          <w:numId w:val="1"/>
        </w:numPr>
        <w:spacing w:after="0"/>
      </w:pPr>
      <w:r w:rsidRPr="00E760F7">
        <w:t xml:space="preserve">The role holder will be responsible for delivering movement </w:t>
      </w:r>
      <w:r w:rsidR="00D26CDD">
        <w:t>teaching and learning</w:t>
      </w:r>
      <w:r w:rsidRPr="00E760F7">
        <w:t xml:space="preserve"> for motion tracking technologies that extends the actor’s potential in the digital realm on the BA Acting Programme.</w:t>
      </w:r>
    </w:p>
    <w:p w14:paraId="14DBE112" w14:textId="1BFF587C" w:rsidR="00E760F7" w:rsidRPr="00E760F7" w:rsidRDefault="00E760F7" w:rsidP="00E760F7">
      <w:pPr>
        <w:pStyle w:val="ListParagraph"/>
        <w:numPr>
          <w:ilvl w:val="0"/>
          <w:numId w:val="1"/>
        </w:numPr>
        <w:spacing w:after="0"/>
      </w:pPr>
      <w:r w:rsidRPr="00E760F7">
        <w:t xml:space="preserve">The role holder will </w:t>
      </w:r>
      <w:r w:rsidR="00D26CDD">
        <w:t>ensure that the</w:t>
      </w:r>
      <w:r w:rsidRPr="00E760F7">
        <w:t xml:space="preserve"> learning </w:t>
      </w:r>
      <w:r w:rsidR="00D26CDD">
        <w:t>and teaching</w:t>
      </w:r>
      <w:r w:rsidRPr="00E760F7">
        <w:t xml:space="preserve"> provides a student experience that is inclusive, representative and accessible and allows students to meet the learning aims and objectives of the relevant module</w:t>
      </w:r>
      <w:r w:rsidR="009D3208">
        <w:t>(</w:t>
      </w:r>
      <w:r w:rsidRPr="00E760F7">
        <w:t>s</w:t>
      </w:r>
      <w:r w:rsidR="009D3208">
        <w:t>)</w:t>
      </w:r>
      <w:r w:rsidRPr="00E760F7">
        <w:t xml:space="preserve">. </w:t>
      </w:r>
    </w:p>
    <w:p w14:paraId="28501898" w14:textId="09CC533B" w:rsidR="00E760F7" w:rsidRPr="00E760F7" w:rsidRDefault="00D26CDD" w:rsidP="009D3208">
      <w:pPr>
        <w:pStyle w:val="ListParagraph"/>
        <w:numPr>
          <w:ilvl w:val="0"/>
          <w:numId w:val="1"/>
        </w:numPr>
        <w:spacing w:after="0"/>
      </w:pPr>
      <w:r>
        <w:lastRenderedPageBreak/>
        <w:t>The role holder will</w:t>
      </w:r>
      <w:r w:rsidR="00E760F7" w:rsidRPr="00E760F7">
        <w:t xml:space="preserve"> ensure that students receive the highest possible levels of tuition, guidance and support and that teaching is </w:t>
      </w:r>
      <w:r w:rsidR="009D3208" w:rsidRPr="00326000">
        <w:t xml:space="preserve">industry- relevant and in context of the rapidly evolving </w:t>
      </w:r>
      <w:r w:rsidR="009D3208">
        <w:t xml:space="preserve">motion tracking </w:t>
      </w:r>
      <w:r w:rsidR="003B0B12">
        <w:t>technologies and</w:t>
      </w:r>
      <w:r w:rsidR="00E760F7" w:rsidRPr="00E760F7">
        <w:t xml:space="preserve"> responds to the needs of the acting profession.</w:t>
      </w:r>
    </w:p>
    <w:p w14:paraId="27EFFE8F" w14:textId="77777777" w:rsidR="00E760F7" w:rsidRPr="00326000" w:rsidRDefault="00E760F7" w:rsidP="00E760F7">
      <w:pPr>
        <w:spacing w:after="0"/>
        <w:rPr>
          <w:b/>
          <w:bCs/>
        </w:rPr>
      </w:pPr>
    </w:p>
    <w:p w14:paraId="12470148" w14:textId="77777777" w:rsidR="00E760F7" w:rsidRDefault="00E760F7" w:rsidP="00326000">
      <w:pPr>
        <w:spacing w:after="0"/>
      </w:pPr>
    </w:p>
    <w:p w14:paraId="0EBD3F35" w14:textId="77777777" w:rsidR="00FA46A1" w:rsidRPr="00FA46A1" w:rsidRDefault="00FA46A1" w:rsidP="00FA46A1">
      <w:pPr>
        <w:spacing w:after="0"/>
        <w:rPr>
          <w:b/>
          <w:bCs/>
        </w:rPr>
      </w:pPr>
      <w:r w:rsidRPr="00FA46A1">
        <w:rPr>
          <w:b/>
          <w:bCs/>
        </w:rPr>
        <w:t>Main Duties &amp; Responsibilities</w:t>
      </w:r>
    </w:p>
    <w:p w14:paraId="0D2E80D7" w14:textId="77777777" w:rsidR="00FA46A1" w:rsidRPr="00FA46A1" w:rsidRDefault="00FA46A1" w:rsidP="00FA46A1">
      <w:pPr>
        <w:spacing w:after="0"/>
        <w:rPr>
          <w:b/>
          <w:bCs/>
        </w:rPr>
      </w:pPr>
    </w:p>
    <w:p w14:paraId="4C116E81" w14:textId="752AC5D2" w:rsidR="00FA46A1" w:rsidRPr="001F19F7" w:rsidRDefault="00FA46A1" w:rsidP="00E86377">
      <w:pPr>
        <w:pStyle w:val="ListParagraph"/>
        <w:numPr>
          <w:ilvl w:val="0"/>
          <w:numId w:val="2"/>
        </w:numPr>
        <w:spacing w:after="0"/>
        <w:ind w:left="360"/>
      </w:pPr>
      <w:r w:rsidRPr="001F19F7">
        <w:t>To be responsible for the innovative delivery of</w:t>
      </w:r>
      <w:r w:rsidR="00D72515" w:rsidRPr="001F19F7">
        <w:t xml:space="preserve"> movement practice for motion and performance capture</w:t>
      </w:r>
      <w:r w:rsidR="00570B12" w:rsidRPr="001F19F7">
        <w:t xml:space="preserve"> for</w:t>
      </w:r>
      <w:r w:rsidRPr="001F19F7">
        <w:t xml:space="preserve"> formal scheduled teaching and tutorials in relation to assigned students.</w:t>
      </w:r>
    </w:p>
    <w:p w14:paraId="3D1C7924" w14:textId="77777777" w:rsidR="002C4AF3" w:rsidRPr="001F19F7" w:rsidRDefault="002C4AF3" w:rsidP="00E86377">
      <w:pPr>
        <w:spacing w:after="0"/>
      </w:pPr>
    </w:p>
    <w:p w14:paraId="2D2219D4" w14:textId="77777777" w:rsidR="002C4AF3" w:rsidRPr="001F19F7" w:rsidRDefault="002C4AF3" w:rsidP="00E86377">
      <w:pPr>
        <w:pStyle w:val="ListParagraph"/>
        <w:numPr>
          <w:ilvl w:val="0"/>
          <w:numId w:val="2"/>
        </w:numPr>
        <w:spacing w:after="0"/>
        <w:ind w:left="360"/>
      </w:pPr>
      <w:r w:rsidRPr="001F19F7">
        <w:t xml:space="preserve">To ensure that teaching and projects are set within a clear, integrated and supportive framework for student progression and development. </w:t>
      </w:r>
    </w:p>
    <w:p w14:paraId="53C91FC2" w14:textId="77777777" w:rsidR="00FA46A1" w:rsidRPr="001F19F7" w:rsidRDefault="00FA46A1" w:rsidP="00E86377">
      <w:pPr>
        <w:spacing w:after="0"/>
      </w:pPr>
    </w:p>
    <w:p w14:paraId="65D42799" w14:textId="0F793B8C" w:rsidR="00FA46A1" w:rsidRPr="001F19F7" w:rsidRDefault="00FA46A1" w:rsidP="00E86377">
      <w:pPr>
        <w:pStyle w:val="ListParagraph"/>
        <w:numPr>
          <w:ilvl w:val="0"/>
          <w:numId w:val="2"/>
        </w:numPr>
        <w:spacing w:after="0"/>
        <w:ind w:left="360"/>
      </w:pPr>
      <w:r w:rsidRPr="001F19F7">
        <w:t xml:space="preserve">To monitor the progress and achievement of students throughout their period of study and undertake assessment and feedback in accordance with regulations for the programme of study. </w:t>
      </w:r>
    </w:p>
    <w:p w14:paraId="16FFF56C" w14:textId="77777777" w:rsidR="00FA46A1" w:rsidRPr="001F19F7" w:rsidRDefault="00FA46A1" w:rsidP="00E86377">
      <w:pPr>
        <w:spacing w:after="0"/>
      </w:pPr>
    </w:p>
    <w:p w14:paraId="7476E5BB" w14:textId="45F6AF4E" w:rsidR="00FA46A1" w:rsidRPr="001F19F7" w:rsidRDefault="00FA46A1" w:rsidP="00E86377">
      <w:pPr>
        <w:pStyle w:val="ListParagraph"/>
        <w:numPr>
          <w:ilvl w:val="0"/>
          <w:numId w:val="2"/>
        </w:numPr>
        <w:spacing w:after="0"/>
        <w:ind w:left="360"/>
      </w:pPr>
      <w:r w:rsidRPr="001F19F7">
        <w:t xml:space="preserve">Report any attendance and engagement issues through the prescribed procedures, raising any causes of concern to the Head of Movement for further action where appropriate. </w:t>
      </w:r>
    </w:p>
    <w:p w14:paraId="10582B4D" w14:textId="77777777" w:rsidR="00FA46A1" w:rsidRPr="001F19F7" w:rsidRDefault="00FA46A1" w:rsidP="00E86377">
      <w:pPr>
        <w:spacing w:after="0"/>
      </w:pPr>
    </w:p>
    <w:p w14:paraId="2181DFE6" w14:textId="4F59DEF8" w:rsidR="00FA46A1" w:rsidRPr="001F19F7" w:rsidRDefault="00FA46A1" w:rsidP="00E86377">
      <w:pPr>
        <w:pStyle w:val="ListParagraph"/>
        <w:numPr>
          <w:ilvl w:val="0"/>
          <w:numId w:val="2"/>
        </w:numPr>
        <w:spacing w:after="0"/>
        <w:ind w:left="360"/>
      </w:pPr>
      <w:r w:rsidRPr="001F19F7">
        <w:t xml:space="preserve">To embrace and support the </w:t>
      </w:r>
      <w:proofErr w:type="gramStart"/>
      <w:r w:rsidRPr="001F19F7">
        <w:t>School</w:t>
      </w:r>
      <w:r w:rsidR="003B0B12">
        <w:t>’</w:t>
      </w:r>
      <w:r w:rsidRPr="001F19F7">
        <w:t>s</w:t>
      </w:r>
      <w:proofErr w:type="gramEnd"/>
      <w:r w:rsidRPr="001F19F7">
        <w:t xml:space="preserve"> ethos and culture of learning, especially with regard to inclusi</w:t>
      </w:r>
      <w:r w:rsidR="00570B12" w:rsidRPr="001F19F7">
        <w:t xml:space="preserve">ve practice, representation and </w:t>
      </w:r>
      <w:r w:rsidRPr="001F19F7">
        <w:t xml:space="preserve">ensemble training.  </w:t>
      </w:r>
    </w:p>
    <w:p w14:paraId="0E773381" w14:textId="77777777" w:rsidR="00FA46A1" w:rsidRPr="001F19F7" w:rsidRDefault="00FA46A1" w:rsidP="00E86377">
      <w:pPr>
        <w:spacing w:after="0"/>
      </w:pPr>
    </w:p>
    <w:p w14:paraId="0DFF9124" w14:textId="4C4C348D" w:rsidR="00FA46A1" w:rsidRPr="001F19F7" w:rsidRDefault="00FA46A1" w:rsidP="00E86377">
      <w:pPr>
        <w:pStyle w:val="ListParagraph"/>
        <w:numPr>
          <w:ilvl w:val="0"/>
          <w:numId w:val="2"/>
        </w:numPr>
        <w:spacing w:after="0"/>
        <w:ind w:left="360"/>
      </w:pPr>
      <w:r w:rsidRPr="001F19F7">
        <w:t xml:space="preserve">To utilise specialist knowledge </w:t>
      </w:r>
      <w:proofErr w:type="gramStart"/>
      <w:r w:rsidRPr="001F19F7">
        <w:t>in the area of</w:t>
      </w:r>
      <w:proofErr w:type="gramEnd"/>
      <w:r w:rsidRPr="001F19F7">
        <w:t xml:space="preserve"> movement training and contribute to programme and curriculum development where appropriate. </w:t>
      </w:r>
    </w:p>
    <w:p w14:paraId="206FCB2D" w14:textId="77777777" w:rsidR="00FA46A1" w:rsidRPr="001F19F7" w:rsidRDefault="00FA46A1" w:rsidP="00E86377">
      <w:pPr>
        <w:spacing w:after="0"/>
      </w:pPr>
    </w:p>
    <w:p w14:paraId="7BD2408E" w14:textId="06151443" w:rsidR="00FA46A1" w:rsidRPr="001F19F7" w:rsidRDefault="00FA46A1" w:rsidP="00E86377">
      <w:pPr>
        <w:pStyle w:val="ListParagraph"/>
        <w:numPr>
          <w:ilvl w:val="0"/>
          <w:numId w:val="2"/>
        </w:numPr>
        <w:spacing w:after="0"/>
        <w:ind w:left="360"/>
      </w:pPr>
      <w:r w:rsidRPr="001F19F7">
        <w:t>To support the quality assurance and enhancement of teaching delivery and contribute to the maintenance of quality and standards across the Acting Department.</w:t>
      </w:r>
    </w:p>
    <w:p w14:paraId="20E65688" w14:textId="77777777" w:rsidR="00C210CA" w:rsidRPr="001F19F7" w:rsidRDefault="00C210CA" w:rsidP="00E86377">
      <w:pPr>
        <w:spacing w:after="0"/>
      </w:pPr>
    </w:p>
    <w:p w14:paraId="10E9D189" w14:textId="77777777" w:rsidR="00C210CA" w:rsidRPr="001F19F7" w:rsidRDefault="00C210CA" w:rsidP="00E86377">
      <w:pPr>
        <w:pStyle w:val="ListParagraph"/>
        <w:numPr>
          <w:ilvl w:val="0"/>
          <w:numId w:val="2"/>
        </w:numPr>
        <w:spacing w:after="0"/>
        <w:ind w:left="360"/>
      </w:pPr>
      <w:r w:rsidRPr="001F19F7">
        <w:t>To work collaboratively with other staff to ensure key strategic goals are embraced and achieved.</w:t>
      </w:r>
    </w:p>
    <w:p w14:paraId="4C03852A" w14:textId="77777777" w:rsidR="00FA46A1" w:rsidRPr="001F19F7" w:rsidRDefault="00FA46A1" w:rsidP="00E86377">
      <w:pPr>
        <w:spacing w:after="0"/>
      </w:pPr>
    </w:p>
    <w:p w14:paraId="3E188695" w14:textId="4A327100" w:rsidR="00FA46A1" w:rsidRPr="001F19F7" w:rsidRDefault="00FA46A1" w:rsidP="00E86377">
      <w:pPr>
        <w:pStyle w:val="ListParagraph"/>
        <w:numPr>
          <w:ilvl w:val="0"/>
          <w:numId w:val="2"/>
        </w:numPr>
        <w:spacing w:after="0"/>
        <w:ind w:left="360"/>
      </w:pPr>
      <w:r w:rsidRPr="001F19F7">
        <w:t xml:space="preserve">To undertake </w:t>
      </w:r>
      <w:proofErr w:type="gramStart"/>
      <w:r w:rsidRPr="001F19F7">
        <w:t>staff</w:t>
      </w:r>
      <w:proofErr w:type="gramEnd"/>
      <w:r w:rsidRPr="001F19F7">
        <w:t xml:space="preserve"> cover when required and in agreement with the Head of Movement.</w:t>
      </w:r>
    </w:p>
    <w:p w14:paraId="056F6136" w14:textId="77777777" w:rsidR="00931AAF" w:rsidRPr="001F19F7" w:rsidRDefault="00931AAF" w:rsidP="00E86377">
      <w:pPr>
        <w:spacing w:after="0"/>
      </w:pPr>
    </w:p>
    <w:p w14:paraId="66AAC88F" w14:textId="40DD0F69" w:rsidR="00931AAF" w:rsidRPr="001F19F7" w:rsidRDefault="00931AAF" w:rsidP="00E86377">
      <w:pPr>
        <w:pStyle w:val="ListParagraph"/>
        <w:numPr>
          <w:ilvl w:val="0"/>
          <w:numId w:val="2"/>
        </w:numPr>
        <w:spacing w:after="0"/>
        <w:ind w:left="360"/>
      </w:pPr>
      <w:r w:rsidRPr="001F19F7">
        <w:t>To participate in staff training and professional development activities as required/ agreed.</w:t>
      </w:r>
    </w:p>
    <w:p w14:paraId="4DEFD24D" w14:textId="77777777" w:rsidR="00FA46A1" w:rsidRPr="001F19F7" w:rsidRDefault="00FA46A1" w:rsidP="00E86377">
      <w:pPr>
        <w:spacing w:after="0"/>
      </w:pPr>
    </w:p>
    <w:p w14:paraId="0463BB74" w14:textId="332362A9" w:rsidR="00FA46A1" w:rsidRPr="001F19F7" w:rsidRDefault="00FA46A1" w:rsidP="00E86377">
      <w:pPr>
        <w:pStyle w:val="ListParagraph"/>
        <w:numPr>
          <w:ilvl w:val="0"/>
          <w:numId w:val="2"/>
        </w:numPr>
        <w:spacing w:after="0"/>
        <w:ind w:left="360"/>
      </w:pPr>
      <w:r w:rsidRPr="001F19F7">
        <w:t xml:space="preserve">Actively seek to implement the City of London’s Occupational Health and Safety Policy in relation to the duties of the post, and </w:t>
      </w:r>
      <w:proofErr w:type="gramStart"/>
      <w:r w:rsidRPr="001F19F7">
        <w:t>at all times</w:t>
      </w:r>
      <w:proofErr w:type="gramEnd"/>
      <w:r w:rsidRPr="001F19F7">
        <w:t xml:space="preserve"> give due regard to the health and safety of both themselves and others when carrying out their duties.</w:t>
      </w:r>
    </w:p>
    <w:p w14:paraId="011AFEB4" w14:textId="77777777" w:rsidR="00FA46A1" w:rsidRPr="001F19F7" w:rsidRDefault="00FA46A1" w:rsidP="00E86377">
      <w:pPr>
        <w:spacing w:after="0"/>
      </w:pPr>
    </w:p>
    <w:p w14:paraId="03A9DD4B" w14:textId="1E1BB5E8" w:rsidR="00FA46A1" w:rsidRPr="001F19F7" w:rsidRDefault="00FA46A1" w:rsidP="00E86377">
      <w:pPr>
        <w:pStyle w:val="ListParagraph"/>
        <w:numPr>
          <w:ilvl w:val="0"/>
          <w:numId w:val="2"/>
        </w:numPr>
        <w:spacing w:after="0"/>
        <w:ind w:left="360"/>
      </w:pPr>
      <w:r w:rsidRPr="001F19F7">
        <w:t>Actively seek to implement the City of London’s Equal Opportunity Policy and the objective to promote equality of opportunity in relation to the duties of the post.</w:t>
      </w:r>
    </w:p>
    <w:p w14:paraId="269B2592" w14:textId="77777777" w:rsidR="00FA46A1" w:rsidRPr="001F19F7" w:rsidRDefault="00FA46A1" w:rsidP="00E86377">
      <w:pPr>
        <w:spacing w:after="0"/>
      </w:pPr>
    </w:p>
    <w:p w14:paraId="64BB8958" w14:textId="77777777" w:rsidR="000D6ED9" w:rsidRPr="001F19F7" w:rsidRDefault="00FA46A1" w:rsidP="00E86377">
      <w:pPr>
        <w:pStyle w:val="ListParagraph"/>
        <w:numPr>
          <w:ilvl w:val="0"/>
          <w:numId w:val="2"/>
        </w:numPr>
        <w:spacing w:after="0"/>
        <w:ind w:left="360"/>
      </w:pPr>
      <w:r w:rsidRPr="001F19F7">
        <w:t>To undertake any other duties that may reasonably be requested appropriate to the grade.</w:t>
      </w:r>
    </w:p>
    <w:p w14:paraId="15771490" w14:textId="77777777" w:rsidR="000D6ED9" w:rsidRPr="001F19F7" w:rsidRDefault="000D6ED9" w:rsidP="00FA46A1">
      <w:pPr>
        <w:spacing w:after="0"/>
      </w:pPr>
    </w:p>
    <w:p w14:paraId="3C3AE3C4" w14:textId="77777777" w:rsidR="000D6ED9" w:rsidRDefault="000D6ED9" w:rsidP="00FA46A1">
      <w:pPr>
        <w:spacing w:after="0"/>
        <w:rPr>
          <w:b/>
          <w:bCs/>
        </w:rPr>
      </w:pPr>
    </w:p>
    <w:p w14:paraId="2AA7E6A5" w14:textId="41BFBDB4" w:rsidR="009D3208" w:rsidRPr="00264E43" w:rsidRDefault="00326000" w:rsidP="00184616">
      <w:pPr>
        <w:spacing w:after="0"/>
        <w:jc w:val="center"/>
        <w:rPr>
          <w:b/>
          <w:bCs/>
          <w:sz w:val="44"/>
          <w:szCs w:val="44"/>
        </w:rPr>
      </w:pPr>
      <w:r w:rsidRPr="00264E43">
        <w:rPr>
          <w:b/>
          <w:bCs/>
          <w:sz w:val="44"/>
          <w:szCs w:val="44"/>
        </w:rPr>
        <w:t>Person Specification</w:t>
      </w:r>
    </w:p>
    <w:p w14:paraId="163F5E9C" w14:textId="77777777" w:rsidR="009D3208" w:rsidRDefault="009D3208" w:rsidP="00326000">
      <w:pPr>
        <w:spacing w:after="0"/>
        <w:rPr>
          <w:b/>
          <w:bCs/>
        </w:rPr>
      </w:pPr>
    </w:p>
    <w:p w14:paraId="2FFFF52C" w14:textId="588FBE2E" w:rsidR="00570705" w:rsidRPr="00570705" w:rsidRDefault="00570705" w:rsidP="00570705">
      <w:pPr>
        <w:spacing w:after="0"/>
        <w:rPr>
          <w:b/>
          <w:bCs/>
        </w:rPr>
      </w:pPr>
      <w:r w:rsidRPr="00570705">
        <w:rPr>
          <w:b/>
          <w:bCs/>
        </w:rPr>
        <w:t>Job Title</w:t>
      </w:r>
      <w:r>
        <w:rPr>
          <w:b/>
          <w:bCs/>
        </w:rPr>
        <w:t xml:space="preserve">:  </w:t>
      </w:r>
      <w:r w:rsidRPr="00570705">
        <w:rPr>
          <w:b/>
          <w:bCs/>
        </w:rPr>
        <w:t xml:space="preserve">Movement Tutor (Virtual Environment) </w:t>
      </w:r>
    </w:p>
    <w:p w14:paraId="096D5DFF" w14:textId="544BFC0E" w:rsidR="00570705" w:rsidRPr="00570705" w:rsidRDefault="00570705" w:rsidP="00570705">
      <w:pPr>
        <w:spacing w:after="0"/>
        <w:rPr>
          <w:b/>
          <w:bCs/>
        </w:rPr>
      </w:pPr>
      <w:r w:rsidRPr="00570705">
        <w:rPr>
          <w:b/>
          <w:bCs/>
        </w:rPr>
        <w:t>Department</w:t>
      </w:r>
      <w:r>
        <w:rPr>
          <w:b/>
          <w:bCs/>
        </w:rPr>
        <w:t xml:space="preserve">:  </w:t>
      </w:r>
      <w:r w:rsidRPr="00570705">
        <w:rPr>
          <w:b/>
          <w:bCs/>
        </w:rPr>
        <w:t>Guildhall School of Music &amp; Drama (Drama Department)</w:t>
      </w:r>
    </w:p>
    <w:p w14:paraId="026C9669" w14:textId="4AAD9AA2" w:rsidR="00570705" w:rsidRDefault="00570705" w:rsidP="00570705">
      <w:pPr>
        <w:spacing w:after="0"/>
        <w:rPr>
          <w:b/>
          <w:bCs/>
        </w:rPr>
      </w:pPr>
      <w:r w:rsidRPr="00570705">
        <w:rPr>
          <w:b/>
          <w:bCs/>
        </w:rPr>
        <w:t>Grade</w:t>
      </w:r>
      <w:r w:rsidR="00C26721">
        <w:rPr>
          <w:b/>
          <w:bCs/>
        </w:rPr>
        <w:t xml:space="preserve">:  </w:t>
      </w:r>
      <w:r w:rsidRPr="00570705">
        <w:rPr>
          <w:b/>
          <w:bCs/>
        </w:rPr>
        <w:t>Hourly Paid Professor (Grade 4)</w:t>
      </w:r>
    </w:p>
    <w:p w14:paraId="2CBD297A" w14:textId="77777777" w:rsidR="00C26721" w:rsidRDefault="00C26721" w:rsidP="00570705">
      <w:pPr>
        <w:spacing w:after="0"/>
        <w:rPr>
          <w:b/>
          <w:bCs/>
        </w:rPr>
      </w:pPr>
    </w:p>
    <w:p w14:paraId="6EBAC0CC" w14:textId="77777777" w:rsidR="00C26721" w:rsidRPr="009D3208" w:rsidRDefault="00C26721" w:rsidP="00570705">
      <w:pPr>
        <w:spacing w:after="0"/>
        <w:rPr>
          <w:b/>
          <w:bCs/>
        </w:rPr>
      </w:pPr>
    </w:p>
    <w:p w14:paraId="76FF3627" w14:textId="41D8592F" w:rsidR="00E2195D" w:rsidRDefault="00326000" w:rsidP="00326000">
      <w:pPr>
        <w:spacing w:after="0"/>
      </w:pPr>
      <w:r w:rsidRPr="00326000">
        <w:t xml:space="preserve">Please find below the </w:t>
      </w:r>
      <w:r w:rsidR="003B0B12" w:rsidRPr="003B0B12">
        <w:rPr>
          <w:b/>
          <w:bCs/>
        </w:rPr>
        <w:t>essential</w:t>
      </w:r>
      <w:r w:rsidR="003B0B12">
        <w:t xml:space="preserve"> </w:t>
      </w:r>
      <w:r w:rsidRPr="00326000">
        <w:t>qualifications, experience and technical skills required to undertake this post. Each criterion will be assessed at application (</w:t>
      </w:r>
      <w:r w:rsidRPr="00E2195D">
        <w:rPr>
          <w:b/>
          <w:bCs/>
        </w:rPr>
        <w:t>A</w:t>
      </w:r>
      <w:r w:rsidRPr="00326000">
        <w:t>), interview (</w:t>
      </w:r>
      <w:r w:rsidRPr="00E2195D">
        <w:rPr>
          <w:b/>
          <w:bCs/>
        </w:rPr>
        <w:t>I</w:t>
      </w:r>
      <w:r w:rsidRPr="00326000">
        <w:t>) or test (</w:t>
      </w:r>
      <w:r w:rsidRPr="00E2195D">
        <w:rPr>
          <w:b/>
          <w:bCs/>
        </w:rPr>
        <w:t>T</w:t>
      </w:r>
      <w:r w:rsidRPr="00326000">
        <w:t xml:space="preserve">) as indicated below. </w:t>
      </w:r>
    </w:p>
    <w:p w14:paraId="601AAE11" w14:textId="77777777" w:rsidR="00E2195D" w:rsidRDefault="00E2195D" w:rsidP="00326000">
      <w:pPr>
        <w:spacing w:after="0"/>
      </w:pPr>
    </w:p>
    <w:p w14:paraId="4B533CB7" w14:textId="4154DD94" w:rsidR="00F234DD" w:rsidRPr="003F6726" w:rsidRDefault="00F234DD" w:rsidP="00326000">
      <w:pPr>
        <w:spacing w:after="0"/>
        <w:rPr>
          <w:b/>
          <w:bCs/>
        </w:rPr>
      </w:pPr>
      <w:r w:rsidRPr="003F6726">
        <w:rPr>
          <w:b/>
          <w:bCs/>
        </w:rPr>
        <w:t>Professional Qualifications / Relevant Education &amp; Training</w:t>
      </w:r>
    </w:p>
    <w:p w14:paraId="79B77892" w14:textId="519A8798" w:rsidR="00F42209" w:rsidRDefault="00F42209" w:rsidP="003F6726">
      <w:pPr>
        <w:pStyle w:val="ListParagraph"/>
        <w:numPr>
          <w:ilvl w:val="0"/>
          <w:numId w:val="4"/>
        </w:numPr>
        <w:spacing w:after="0"/>
      </w:pPr>
      <w:r w:rsidRPr="00F42209">
        <w:t>PGCE or equivalent teaching experience and/or Fellowship of the Higher Education Academy</w:t>
      </w:r>
      <w:r w:rsidR="006C4321">
        <w:t xml:space="preserve"> </w:t>
      </w:r>
      <w:r w:rsidRPr="00F42209">
        <w:t>(A)</w:t>
      </w:r>
      <w:r w:rsidR="006C4321">
        <w:t>.</w:t>
      </w:r>
    </w:p>
    <w:p w14:paraId="18DD71D3" w14:textId="3050B50D" w:rsidR="00063557" w:rsidRDefault="00063557" w:rsidP="003F6726">
      <w:pPr>
        <w:pStyle w:val="ListParagraph"/>
        <w:numPr>
          <w:ilvl w:val="0"/>
          <w:numId w:val="4"/>
        </w:numPr>
        <w:spacing w:after="0"/>
      </w:pPr>
      <w:r>
        <w:t>Qualification in a</w:t>
      </w:r>
      <w:r w:rsidR="00FD1FD5">
        <w:t>ctor</w:t>
      </w:r>
      <w:r>
        <w:t xml:space="preserve"> movement and motion capture subject</w:t>
      </w:r>
      <w:r w:rsidR="00FD1FD5">
        <w:t>s</w:t>
      </w:r>
      <w:r>
        <w:t xml:space="preserve"> and/or equivalent professional experience (A)</w:t>
      </w:r>
      <w:r w:rsidR="006C4321">
        <w:t>.</w:t>
      </w:r>
    </w:p>
    <w:p w14:paraId="1BD36BDB" w14:textId="4B2B366D" w:rsidR="00063557" w:rsidRDefault="00063557" w:rsidP="00B95618">
      <w:pPr>
        <w:spacing w:after="0"/>
      </w:pPr>
    </w:p>
    <w:p w14:paraId="6B061C73" w14:textId="170480C6" w:rsidR="003F6726" w:rsidRPr="003F6726" w:rsidRDefault="003F6726" w:rsidP="00B95618">
      <w:pPr>
        <w:spacing w:after="0"/>
        <w:rPr>
          <w:b/>
          <w:bCs/>
        </w:rPr>
      </w:pPr>
      <w:r w:rsidRPr="003F6726">
        <w:rPr>
          <w:b/>
          <w:bCs/>
        </w:rPr>
        <w:t xml:space="preserve">Experience Required  </w:t>
      </w:r>
    </w:p>
    <w:p w14:paraId="0FC41D7B" w14:textId="4DB37629" w:rsidR="008429F4" w:rsidRDefault="008429F4" w:rsidP="003F6726">
      <w:pPr>
        <w:pStyle w:val="ListParagraph"/>
        <w:numPr>
          <w:ilvl w:val="0"/>
          <w:numId w:val="3"/>
        </w:numPr>
        <w:spacing w:after="0"/>
      </w:pPr>
      <w:r>
        <w:t>Experience and proven ability in devising movement curriculum for the teaching of motion and performance capture in drama conservatoires (A, I).</w:t>
      </w:r>
    </w:p>
    <w:p w14:paraId="284D36DD" w14:textId="77777777" w:rsidR="003F6726" w:rsidRDefault="003F6726" w:rsidP="003F6726">
      <w:pPr>
        <w:pStyle w:val="ListParagraph"/>
        <w:numPr>
          <w:ilvl w:val="0"/>
          <w:numId w:val="3"/>
        </w:numPr>
        <w:spacing w:after="0"/>
      </w:pPr>
      <w:r>
        <w:t>Current industry experience of working professionally in the context of motion and performance capture (A, I).</w:t>
      </w:r>
    </w:p>
    <w:p w14:paraId="23D8B5DB" w14:textId="4E5E213B" w:rsidR="00302C59" w:rsidRDefault="00C86526" w:rsidP="003F6726">
      <w:pPr>
        <w:pStyle w:val="ListParagraph"/>
        <w:numPr>
          <w:ilvl w:val="0"/>
          <w:numId w:val="3"/>
        </w:numPr>
        <w:spacing w:after="0"/>
      </w:pPr>
      <w:r>
        <w:t>Experience and prov</w:t>
      </w:r>
      <w:r w:rsidR="00F03306">
        <w:t xml:space="preserve">en ability as </w:t>
      </w:r>
      <w:r w:rsidR="009B66FA">
        <w:t xml:space="preserve">motion and performance capture </w:t>
      </w:r>
      <w:r w:rsidR="00F03306">
        <w:t>actor in</w:t>
      </w:r>
      <w:r w:rsidR="00302C59">
        <w:t xml:space="preserve"> </w:t>
      </w:r>
      <w:r w:rsidR="004D7568">
        <w:t xml:space="preserve">the </w:t>
      </w:r>
      <w:r w:rsidR="00302C59">
        <w:t>gaming industry</w:t>
      </w:r>
      <w:r w:rsidR="00B95618">
        <w:t xml:space="preserve"> (A, I)</w:t>
      </w:r>
      <w:r w:rsidR="00302C59">
        <w:t>.</w:t>
      </w:r>
    </w:p>
    <w:p w14:paraId="2A6AEEB8" w14:textId="4AA4B5D5" w:rsidR="000F7636" w:rsidRDefault="000F7636" w:rsidP="003F6726">
      <w:pPr>
        <w:pStyle w:val="ListParagraph"/>
        <w:numPr>
          <w:ilvl w:val="0"/>
          <w:numId w:val="3"/>
        </w:numPr>
        <w:spacing w:after="0"/>
      </w:pPr>
      <w:r>
        <w:t xml:space="preserve">Experience and proven ability as a </w:t>
      </w:r>
      <w:r w:rsidR="009B66FA">
        <w:t xml:space="preserve">motion and performance capture </w:t>
      </w:r>
      <w:r>
        <w:t xml:space="preserve">director or performance director in </w:t>
      </w:r>
      <w:r w:rsidR="004D7568">
        <w:t xml:space="preserve">the </w:t>
      </w:r>
      <w:r>
        <w:t xml:space="preserve">gaming </w:t>
      </w:r>
      <w:r w:rsidR="009B66FA">
        <w:t>industry (A, I).</w:t>
      </w:r>
    </w:p>
    <w:p w14:paraId="1E7EB1AC" w14:textId="2CFC8411" w:rsidR="00BA1BC7" w:rsidRDefault="006046A0" w:rsidP="003F6726">
      <w:pPr>
        <w:pStyle w:val="ListParagraph"/>
        <w:numPr>
          <w:ilvl w:val="0"/>
          <w:numId w:val="3"/>
        </w:numPr>
        <w:spacing w:after="0"/>
      </w:pPr>
      <w:r>
        <w:t>Experience as an actor at industry level</w:t>
      </w:r>
      <w:r w:rsidR="00B95618">
        <w:t xml:space="preserve"> (A, I)</w:t>
      </w:r>
      <w:r>
        <w:t>.</w:t>
      </w:r>
    </w:p>
    <w:p w14:paraId="7D72E4EE" w14:textId="0B687CE0" w:rsidR="00BA1BC7" w:rsidRDefault="00BA1BC7" w:rsidP="003F6726">
      <w:pPr>
        <w:pStyle w:val="ListParagraph"/>
        <w:numPr>
          <w:ilvl w:val="0"/>
          <w:numId w:val="3"/>
        </w:numPr>
        <w:spacing w:after="0"/>
      </w:pPr>
      <w:r>
        <w:lastRenderedPageBreak/>
        <w:t>A sound knowledge and understanding of movement principles and methodologies in relation to movement for actors (</w:t>
      </w:r>
      <w:r w:rsidR="00E9402E">
        <w:t xml:space="preserve">A, </w:t>
      </w:r>
      <w:r>
        <w:t>I)</w:t>
      </w:r>
    </w:p>
    <w:p w14:paraId="3BC5694F" w14:textId="78726CCB" w:rsidR="00BA1BC7" w:rsidRDefault="00BA1BC7" w:rsidP="003F6726">
      <w:pPr>
        <w:pStyle w:val="ListParagraph"/>
        <w:numPr>
          <w:ilvl w:val="0"/>
          <w:numId w:val="3"/>
        </w:numPr>
        <w:spacing w:after="0"/>
      </w:pPr>
      <w:r>
        <w:t>A specialist knowledge in key movement practices and methodologies for motion and performance capture (</w:t>
      </w:r>
      <w:proofErr w:type="gramStart"/>
      <w:r>
        <w:t>A,I</w:t>
      </w:r>
      <w:proofErr w:type="gramEnd"/>
      <w:r>
        <w:t>)</w:t>
      </w:r>
    </w:p>
    <w:p w14:paraId="46574628" w14:textId="77777777" w:rsidR="003F6726" w:rsidRDefault="00063557" w:rsidP="003F6726">
      <w:pPr>
        <w:pStyle w:val="ListParagraph"/>
        <w:numPr>
          <w:ilvl w:val="0"/>
          <w:numId w:val="3"/>
        </w:numPr>
        <w:spacing w:after="0"/>
      </w:pPr>
      <w:r>
        <w:t xml:space="preserve">Experience of teaching subject area, preferably in </w:t>
      </w:r>
      <w:r w:rsidR="003F6726">
        <w:t xml:space="preserve">higher education drama </w:t>
      </w:r>
      <w:r>
        <w:t>conservatoire or accredited drama school (A)</w:t>
      </w:r>
      <w:r w:rsidR="003F6726">
        <w:t>.</w:t>
      </w:r>
    </w:p>
    <w:p w14:paraId="550660CC" w14:textId="51A16BE4" w:rsidR="00063557" w:rsidRDefault="00063557" w:rsidP="003F6726">
      <w:pPr>
        <w:pStyle w:val="ListParagraph"/>
        <w:numPr>
          <w:ilvl w:val="0"/>
          <w:numId w:val="3"/>
        </w:numPr>
        <w:spacing w:after="0"/>
      </w:pPr>
      <w:r>
        <w:t>Experience of creating an inclusive culture and pedagogy (</w:t>
      </w:r>
      <w:r w:rsidR="002F2B78">
        <w:t xml:space="preserve">A, </w:t>
      </w:r>
      <w:r>
        <w:t>I)</w:t>
      </w:r>
      <w:r w:rsidR="00457DF5">
        <w:t>.</w:t>
      </w:r>
    </w:p>
    <w:p w14:paraId="401F3AC6" w14:textId="406A66C2" w:rsidR="00457DF5" w:rsidRDefault="00457DF5" w:rsidP="003F6726">
      <w:pPr>
        <w:pStyle w:val="ListParagraph"/>
        <w:numPr>
          <w:ilvl w:val="0"/>
          <w:numId w:val="3"/>
        </w:numPr>
        <w:spacing w:after="0"/>
      </w:pPr>
      <w:r>
        <w:t>A thorough and up to date knowledge of emerging technologies (A, I).</w:t>
      </w:r>
    </w:p>
    <w:p w14:paraId="70BC4521" w14:textId="231A3AF3" w:rsidR="00063557" w:rsidRDefault="00063557" w:rsidP="003F6726">
      <w:pPr>
        <w:pStyle w:val="ListParagraph"/>
        <w:numPr>
          <w:ilvl w:val="0"/>
          <w:numId w:val="3"/>
        </w:numPr>
        <w:spacing w:after="0"/>
      </w:pPr>
      <w:r>
        <w:t>A thorough understanding and appreciation of theatre and the wider acting profession (</w:t>
      </w:r>
      <w:proofErr w:type="gramStart"/>
      <w:r>
        <w:t>A,I</w:t>
      </w:r>
      <w:proofErr w:type="gramEnd"/>
      <w:r>
        <w:t>)</w:t>
      </w:r>
    </w:p>
    <w:p w14:paraId="73D8D42F" w14:textId="5B0141C4" w:rsidR="009B66FA" w:rsidRDefault="009B66FA" w:rsidP="003F6726">
      <w:pPr>
        <w:pStyle w:val="ListParagraph"/>
        <w:numPr>
          <w:ilvl w:val="0"/>
          <w:numId w:val="3"/>
        </w:numPr>
        <w:spacing w:after="0"/>
      </w:pPr>
      <w:r>
        <w:t>Evidence of continuing professional development (A, I).</w:t>
      </w:r>
    </w:p>
    <w:p w14:paraId="425B9E67" w14:textId="77777777" w:rsidR="003F6726" w:rsidRDefault="003F6726" w:rsidP="003F6726">
      <w:pPr>
        <w:pStyle w:val="ListParagraph"/>
        <w:numPr>
          <w:ilvl w:val="0"/>
          <w:numId w:val="3"/>
        </w:numPr>
        <w:spacing w:after="0"/>
      </w:pPr>
      <w:r>
        <w:t>Proven ability to motivate and inspire students to attain the highest levels of achievement (</w:t>
      </w:r>
      <w:proofErr w:type="gramStart"/>
      <w:r>
        <w:t>A,I</w:t>
      </w:r>
      <w:proofErr w:type="gramEnd"/>
      <w:r>
        <w:t>)</w:t>
      </w:r>
    </w:p>
    <w:p w14:paraId="653667FA" w14:textId="004F4ECB" w:rsidR="003F6726" w:rsidRDefault="003F6726" w:rsidP="003F6726">
      <w:pPr>
        <w:pStyle w:val="ListParagraph"/>
        <w:numPr>
          <w:ilvl w:val="0"/>
          <w:numId w:val="3"/>
        </w:numPr>
        <w:spacing w:after="0"/>
      </w:pPr>
      <w:r>
        <w:t>Ability to work flexible hours, including evenings (A</w:t>
      </w:r>
      <w:r w:rsidR="009D43A8">
        <w:t>, I</w:t>
      </w:r>
      <w:r>
        <w:t>)</w:t>
      </w:r>
    </w:p>
    <w:p w14:paraId="0AC1A821" w14:textId="77777777" w:rsidR="003F6726" w:rsidRDefault="003F6726" w:rsidP="003F6726">
      <w:pPr>
        <w:pStyle w:val="ListParagraph"/>
        <w:spacing w:after="0"/>
      </w:pPr>
    </w:p>
    <w:p w14:paraId="082B62B9" w14:textId="77777777" w:rsidR="000C439C" w:rsidRDefault="000C439C" w:rsidP="00063557">
      <w:pPr>
        <w:spacing w:after="0"/>
        <w:ind w:firstLine="720"/>
      </w:pPr>
    </w:p>
    <w:p w14:paraId="09E066E3" w14:textId="576170E0" w:rsidR="000C439C" w:rsidRPr="000C439C" w:rsidRDefault="000C439C" w:rsidP="00BA1BC7">
      <w:pPr>
        <w:spacing w:after="0"/>
        <w:rPr>
          <w:b/>
          <w:bCs/>
        </w:rPr>
      </w:pPr>
      <w:r w:rsidRPr="000C439C">
        <w:rPr>
          <w:b/>
          <w:bCs/>
        </w:rPr>
        <w:t>Professional attributes</w:t>
      </w:r>
    </w:p>
    <w:p w14:paraId="1F65D671" w14:textId="125121E5" w:rsidR="00BA1BC7" w:rsidRDefault="00BA1BC7" w:rsidP="003F6726">
      <w:pPr>
        <w:pStyle w:val="ListParagraph"/>
        <w:numPr>
          <w:ilvl w:val="0"/>
          <w:numId w:val="5"/>
        </w:numPr>
        <w:spacing w:after="0"/>
      </w:pPr>
      <w:r>
        <w:t>Confident with IT and methods of online teaching delivery, such as MS Teams, Zoom and Moodle (A,</w:t>
      </w:r>
      <w:r w:rsidR="006F08BE">
        <w:t xml:space="preserve"> </w:t>
      </w:r>
      <w:r>
        <w:t>I)</w:t>
      </w:r>
      <w:r w:rsidR="00143F78">
        <w:t>.</w:t>
      </w:r>
    </w:p>
    <w:p w14:paraId="5AB30EE9" w14:textId="643604B6" w:rsidR="00BA1BC7" w:rsidRDefault="00BA1BC7" w:rsidP="003F6726">
      <w:pPr>
        <w:pStyle w:val="ListParagraph"/>
        <w:numPr>
          <w:ilvl w:val="0"/>
          <w:numId w:val="5"/>
        </w:numPr>
        <w:spacing w:after="0"/>
      </w:pPr>
      <w:r>
        <w:t>Ability to work collaboratively as part of a team (</w:t>
      </w:r>
      <w:r w:rsidR="009D43A8">
        <w:t>A</w:t>
      </w:r>
      <w:r w:rsidR="00143F78">
        <w:t xml:space="preserve">, </w:t>
      </w:r>
      <w:r>
        <w:t>I)</w:t>
      </w:r>
      <w:r w:rsidR="00143F78">
        <w:t>.</w:t>
      </w:r>
    </w:p>
    <w:p w14:paraId="224FF9BB" w14:textId="02DD9DB0" w:rsidR="00BA1BC7" w:rsidRDefault="00BA1BC7" w:rsidP="003F6726">
      <w:pPr>
        <w:pStyle w:val="ListParagraph"/>
        <w:numPr>
          <w:ilvl w:val="0"/>
          <w:numId w:val="5"/>
        </w:numPr>
        <w:spacing w:after="0"/>
      </w:pPr>
      <w:r>
        <w:t>Exceptional communication skills (A,</w:t>
      </w:r>
      <w:r w:rsidR="006F08BE">
        <w:t xml:space="preserve"> </w:t>
      </w:r>
      <w:r>
        <w:t>I)</w:t>
      </w:r>
      <w:r w:rsidR="006F08BE">
        <w:t>.</w:t>
      </w:r>
    </w:p>
    <w:p w14:paraId="712C42CA" w14:textId="0AF72DF3" w:rsidR="00BA1BC7" w:rsidRDefault="00BA1BC7" w:rsidP="003F6726">
      <w:pPr>
        <w:pStyle w:val="ListParagraph"/>
        <w:numPr>
          <w:ilvl w:val="0"/>
          <w:numId w:val="5"/>
        </w:numPr>
        <w:spacing w:after="0"/>
      </w:pPr>
      <w:r>
        <w:t>Effective time management and organisational skills (</w:t>
      </w:r>
      <w:r w:rsidR="006F08BE">
        <w:t xml:space="preserve">A, </w:t>
      </w:r>
      <w:r>
        <w:t>I)</w:t>
      </w:r>
      <w:r w:rsidR="006F08BE">
        <w:t>.</w:t>
      </w:r>
    </w:p>
    <w:p w14:paraId="27F004BA" w14:textId="7346FF82" w:rsidR="00BA1BC7" w:rsidRDefault="00BA1BC7" w:rsidP="003F6726">
      <w:pPr>
        <w:pStyle w:val="ListParagraph"/>
        <w:numPr>
          <w:ilvl w:val="0"/>
          <w:numId w:val="5"/>
        </w:numPr>
        <w:spacing w:after="0"/>
      </w:pPr>
      <w:r>
        <w:t>Self-motivated, with a calm and professional approach (A,</w:t>
      </w:r>
      <w:r w:rsidR="006F08BE">
        <w:t xml:space="preserve"> </w:t>
      </w:r>
      <w:r>
        <w:t>I)</w:t>
      </w:r>
      <w:r w:rsidR="006F08BE">
        <w:t>.</w:t>
      </w:r>
    </w:p>
    <w:p w14:paraId="3DF2228C" w14:textId="502C89EA" w:rsidR="00BA1BC7" w:rsidRDefault="00BA1BC7" w:rsidP="003F6726">
      <w:pPr>
        <w:pStyle w:val="ListParagraph"/>
        <w:numPr>
          <w:ilvl w:val="0"/>
          <w:numId w:val="5"/>
        </w:numPr>
        <w:spacing w:after="0"/>
      </w:pPr>
      <w:r>
        <w:t>Efficient, organised &amp; able to meet deadlines (A,</w:t>
      </w:r>
      <w:r w:rsidR="006F08BE">
        <w:t xml:space="preserve"> </w:t>
      </w:r>
      <w:r>
        <w:t>I)</w:t>
      </w:r>
      <w:r w:rsidR="006F08BE">
        <w:t>.</w:t>
      </w:r>
    </w:p>
    <w:p w14:paraId="37095322" w14:textId="252B7576" w:rsidR="00AA3950" w:rsidRDefault="00BA1BC7" w:rsidP="003F6726">
      <w:pPr>
        <w:pStyle w:val="ListParagraph"/>
        <w:numPr>
          <w:ilvl w:val="0"/>
          <w:numId w:val="5"/>
        </w:numPr>
        <w:spacing w:after="0"/>
      </w:pPr>
      <w:r>
        <w:t>Able to develop &amp; sustain relationships with Guildhall School colleagues, clients &amp; students (A,</w:t>
      </w:r>
      <w:r w:rsidR="006F08BE">
        <w:t xml:space="preserve"> </w:t>
      </w:r>
      <w:r>
        <w:t>I)</w:t>
      </w:r>
      <w:r w:rsidR="006F08BE">
        <w:t>.</w:t>
      </w:r>
    </w:p>
    <w:p w14:paraId="2CF85696" w14:textId="77777777" w:rsidR="008429F4" w:rsidRDefault="008429F4" w:rsidP="008C535C">
      <w:pPr>
        <w:spacing w:after="0"/>
      </w:pPr>
    </w:p>
    <w:p w14:paraId="5D87E25D" w14:textId="77777777" w:rsidR="00D274AE" w:rsidRDefault="00D274AE" w:rsidP="00326000">
      <w:pPr>
        <w:spacing w:after="0"/>
        <w:rPr>
          <w:b/>
          <w:bCs/>
        </w:rPr>
      </w:pPr>
    </w:p>
    <w:p w14:paraId="59720047" w14:textId="33123BAB" w:rsidR="00215234" w:rsidRDefault="00326000" w:rsidP="00326000">
      <w:pPr>
        <w:spacing w:after="0"/>
        <w:rPr>
          <w:b/>
          <w:bCs/>
        </w:rPr>
      </w:pPr>
      <w:r w:rsidRPr="00215234">
        <w:rPr>
          <w:b/>
          <w:bCs/>
        </w:rPr>
        <w:t xml:space="preserve">Recruitment – Note to Applicants </w:t>
      </w:r>
    </w:p>
    <w:p w14:paraId="4730A9BF" w14:textId="77777777" w:rsidR="00D274AE" w:rsidRPr="00215234" w:rsidRDefault="00D274AE" w:rsidP="00326000">
      <w:pPr>
        <w:spacing w:after="0"/>
        <w:rPr>
          <w:b/>
          <w:bCs/>
        </w:rPr>
      </w:pPr>
    </w:p>
    <w:p w14:paraId="0CE7A849" w14:textId="04458CB4" w:rsidR="00D274AE" w:rsidRPr="00D274AE" w:rsidRDefault="00326000" w:rsidP="00326000">
      <w:pPr>
        <w:spacing w:after="0"/>
        <w:rPr>
          <w:b/>
          <w:bCs/>
          <w:i/>
          <w:iCs/>
        </w:rPr>
      </w:pPr>
      <w:r w:rsidRPr="00D274AE">
        <w:rPr>
          <w:b/>
          <w:bCs/>
          <w:i/>
          <w:iCs/>
        </w:rPr>
        <w:t xml:space="preserve">The qualifications, experience and </w:t>
      </w:r>
      <w:r w:rsidR="00127313">
        <w:rPr>
          <w:b/>
          <w:bCs/>
          <w:i/>
          <w:iCs/>
        </w:rPr>
        <w:t>professional</w:t>
      </w:r>
      <w:r w:rsidRPr="00D274AE">
        <w:rPr>
          <w:b/>
          <w:bCs/>
          <w:i/>
          <w:iCs/>
        </w:rPr>
        <w:t xml:space="preserve"> </w:t>
      </w:r>
      <w:r w:rsidR="00127313">
        <w:rPr>
          <w:b/>
          <w:bCs/>
          <w:i/>
          <w:iCs/>
        </w:rPr>
        <w:t>attributes</w:t>
      </w:r>
      <w:r w:rsidRPr="00D274AE">
        <w:rPr>
          <w:b/>
          <w:bCs/>
          <w:i/>
          <w:iCs/>
        </w:rPr>
        <w:t xml:space="preserve"> will be used in the decision-making process for recruitment. Please give examples of how you have exhibited these behaviours in your previous role(s) and experience. It is essential you address the criterion marked as (A) on your application form in the section for supporting information, this will be the minimum criteria for shortlisting. </w:t>
      </w:r>
    </w:p>
    <w:p w14:paraId="760B85A0" w14:textId="77777777" w:rsidR="00D274AE" w:rsidRPr="00D274AE" w:rsidRDefault="00D274AE" w:rsidP="00326000">
      <w:pPr>
        <w:spacing w:after="0"/>
        <w:rPr>
          <w:b/>
          <w:bCs/>
          <w:i/>
          <w:iCs/>
        </w:rPr>
      </w:pPr>
    </w:p>
    <w:p w14:paraId="2B5BE87F" w14:textId="2E2FACF9" w:rsidR="00CA0C8E" w:rsidRPr="00D274AE" w:rsidRDefault="00326000" w:rsidP="00326000">
      <w:pPr>
        <w:spacing w:after="0"/>
        <w:rPr>
          <w:b/>
          <w:bCs/>
          <w:i/>
          <w:iCs/>
        </w:rPr>
      </w:pPr>
      <w:r w:rsidRPr="00D274AE">
        <w:rPr>
          <w:b/>
          <w:bCs/>
          <w:i/>
          <w:iCs/>
        </w:rPr>
        <w:t xml:space="preserve">Be as specific as possible, we cannot guess or make </w:t>
      </w:r>
      <w:r w:rsidR="003C367B" w:rsidRPr="00D274AE">
        <w:rPr>
          <w:b/>
          <w:bCs/>
          <w:i/>
          <w:iCs/>
        </w:rPr>
        <w:t>assumptions but</w:t>
      </w:r>
      <w:r w:rsidRPr="00D274AE">
        <w:rPr>
          <w:b/>
          <w:bCs/>
          <w:i/>
          <w:iCs/>
        </w:rPr>
        <w:t xml:space="preserve"> will assess your application solely on the information provided. Try to provide evidence, by examples, where possible, of skills, knowledge and experience contained in this person specification.</w:t>
      </w:r>
    </w:p>
    <w:sectPr w:rsidR="00CA0C8E" w:rsidRPr="00D274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53C4"/>
    <w:multiLevelType w:val="hybridMultilevel"/>
    <w:tmpl w:val="B41A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31C16"/>
    <w:multiLevelType w:val="hybridMultilevel"/>
    <w:tmpl w:val="4FBC6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EB1205"/>
    <w:multiLevelType w:val="hybridMultilevel"/>
    <w:tmpl w:val="E9B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27907"/>
    <w:multiLevelType w:val="hybridMultilevel"/>
    <w:tmpl w:val="9444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D5EFF"/>
    <w:multiLevelType w:val="hybridMultilevel"/>
    <w:tmpl w:val="67F22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197363">
    <w:abstractNumId w:val="1"/>
  </w:num>
  <w:num w:numId="2" w16cid:durableId="1307003640">
    <w:abstractNumId w:val="4"/>
  </w:num>
  <w:num w:numId="3" w16cid:durableId="23681648">
    <w:abstractNumId w:val="2"/>
  </w:num>
  <w:num w:numId="4" w16cid:durableId="545214560">
    <w:abstractNumId w:val="3"/>
  </w:num>
  <w:num w:numId="5" w16cid:durableId="213728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00"/>
    <w:rsid w:val="000526DB"/>
    <w:rsid w:val="00063557"/>
    <w:rsid w:val="00066E6E"/>
    <w:rsid w:val="000C439C"/>
    <w:rsid w:val="000D6ED9"/>
    <w:rsid w:val="000F7636"/>
    <w:rsid w:val="00127313"/>
    <w:rsid w:val="00143F78"/>
    <w:rsid w:val="00184616"/>
    <w:rsid w:val="0019132B"/>
    <w:rsid w:val="001F1896"/>
    <w:rsid w:val="001F19F7"/>
    <w:rsid w:val="00215234"/>
    <w:rsid w:val="002406FC"/>
    <w:rsid w:val="00264E43"/>
    <w:rsid w:val="00265A00"/>
    <w:rsid w:val="00283EA2"/>
    <w:rsid w:val="002C4AF3"/>
    <w:rsid w:val="002D0DDA"/>
    <w:rsid w:val="002F2B78"/>
    <w:rsid w:val="002F6C42"/>
    <w:rsid w:val="00302C59"/>
    <w:rsid w:val="00326000"/>
    <w:rsid w:val="003B0B12"/>
    <w:rsid w:val="003B4056"/>
    <w:rsid w:val="003C367B"/>
    <w:rsid w:val="003E0749"/>
    <w:rsid w:val="003F6726"/>
    <w:rsid w:val="00457DF5"/>
    <w:rsid w:val="004D7568"/>
    <w:rsid w:val="00570705"/>
    <w:rsid w:val="00570B12"/>
    <w:rsid w:val="006046A0"/>
    <w:rsid w:val="006C4321"/>
    <w:rsid w:val="006F08BE"/>
    <w:rsid w:val="008429F4"/>
    <w:rsid w:val="008C535C"/>
    <w:rsid w:val="00931AAF"/>
    <w:rsid w:val="00973CC4"/>
    <w:rsid w:val="009B66FA"/>
    <w:rsid w:val="009D3208"/>
    <w:rsid w:val="009D43A8"/>
    <w:rsid w:val="00AA3950"/>
    <w:rsid w:val="00B95618"/>
    <w:rsid w:val="00BA1BC7"/>
    <w:rsid w:val="00C210CA"/>
    <w:rsid w:val="00C26721"/>
    <w:rsid w:val="00C302D4"/>
    <w:rsid w:val="00C86526"/>
    <w:rsid w:val="00CA0C8E"/>
    <w:rsid w:val="00CB72CD"/>
    <w:rsid w:val="00D26CDD"/>
    <w:rsid w:val="00D274AE"/>
    <w:rsid w:val="00D72515"/>
    <w:rsid w:val="00D95A11"/>
    <w:rsid w:val="00E02A9A"/>
    <w:rsid w:val="00E2195D"/>
    <w:rsid w:val="00E760F7"/>
    <w:rsid w:val="00E86377"/>
    <w:rsid w:val="00E9402E"/>
    <w:rsid w:val="00F03306"/>
    <w:rsid w:val="00F234DD"/>
    <w:rsid w:val="00F42209"/>
    <w:rsid w:val="00F812D8"/>
    <w:rsid w:val="00FA46A1"/>
    <w:rsid w:val="00FD1FD5"/>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41A1"/>
  <w15:chartTrackingRefBased/>
  <w15:docId w15:val="{4AB68554-64A0-4415-B0D3-A8ECE509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000"/>
    <w:rPr>
      <w:rFonts w:eastAsiaTheme="majorEastAsia" w:cstheme="majorBidi"/>
      <w:color w:val="272727" w:themeColor="text1" w:themeTint="D8"/>
    </w:rPr>
  </w:style>
  <w:style w:type="paragraph" w:styleId="Title">
    <w:name w:val="Title"/>
    <w:basedOn w:val="Normal"/>
    <w:next w:val="Normal"/>
    <w:link w:val="TitleChar"/>
    <w:uiPriority w:val="10"/>
    <w:qFormat/>
    <w:rsid w:val="00326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000"/>
    <w:pPr>
      <w:spacing w:before="160"/>
      <w:jc w:val="center"/>
    </w:pPr>
    <w:rPr>
      <w:i/>
      <w:iCs/>
      <w:color w:val="404040" w:themeColor="text1" w:themeTint="BF"/>
    </w:rPr>
  </w:style>
  <w:style w:type="character" w:customStyle="1" w:styleId="QuoteChar">
    <w:name w:val="Quote Char"/>
    <w:basedOn w:val="DefaultParagraphFont"/>
    <w:link w:val="Quote"/>
    <w:uiPriority w:val="29"/>
    <w:rsid w:val="00326000"/>
    <w:rPr>
      <w:i/>
      <w:iCs/>
      <w:color w:val="404040" w:themeColor="text1" w:themeTint="BF"/>
    </w:rPr>
  </w:style>
  <w:style w:type="paragraph" w:styleId="ListParagraph">
    <w:name w:val="List Paragraph"/>
    <w:basedOn w:val="Normal"/>
    <w:uiPriority w:val="34"/>
    <w:qFormat/>
    <w:rsid w:val="00326000"/>
    <w:pPr>
      <w:ind w:left="720"/>
      <w:contextualSpacing/>
    </w:pPr>
  </w:style>
  <w:style w:type="character" w:styleId="IntenseEmphasis">
    <w:name w:val="Intense Emphasis"/>
    <w:basedOn w:val="DefaultParagraphFont"/>
    <w:uiPriority w:val="21"/>
    <w:qFormat/>
    <w:rsid w:val="00326000"/>
    <w:rPr>
      <w:i/>
      <w:iCs/>
      <w:color w:val="0F4761" w:themeColor="accent1" w:themeShade="BF"/>
    </w:rPr>
  </w:style>
  <w:style w:type="paragraph" w:styleId="IntenseQuote">
    <w:name w:val="Intense Quote"/>
    <w:basedOn w:val="Normal"/>
    <w:next w:val="Normal"/>
    <w:link w:val="IntenseQuoteChar"/>
    <w:uiPriority w:val="30"/>
    <w:qFormat/>
    <w:rsid w:val="00326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000"/>
    <w:rPr>
      <w:i/>
      <w:iCs/>
      <w:color w:val="0F4761" w:themeColor="accent1" w:themeShade="BF"/>
    </w:rPr>
  </w:style>
  <w:style w:type="character" w:styleId="IntenseReference">
    <w:name w:val="Intense Reference"/>
    <w:basedOn w:val="DefaultParagraphFont"/>
    <w:uiPriority w:val="32"/>
    <w:qFormat/>
    <w:rsid w:val="00326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2d2d1-703e-4e59-9f93-a5a6c3998e1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ofcontractrenewal xmlns="6f82d2d1-703e-4e59-9f93-a5a6c3998e14" xsi:nil="true"/>
    <PEOPLESURVEY2025_x002d_PARTICIPATION xmlns="6f82d2d1-703e-4e59-9f93-a5a6c3998e14" xsi:nil="true"/>
    <TaxCatchAll xmlns="ee0b7857-ec74-4297-8aa8-090f6a444649" xsi:nil="true"/>
    <riskrating xmlns="6f82d2d1-703e-4e59-9f93-a5a6c3998e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D460D1228F24B99CD68548A5090E5" ma:contentTypeVersion="22" ma:contentTypeDescription="Create a new document." ma:contentTypeScope="" ma:versionID="f1cd3bc8cc45f63fd2bb11004bb36c77">
  <xsd:schema xmlns:xsd="http://www.w3.org/2001/XMLSchema" xmlns:xs="http://www.w3.org/2001/XMLSchema" xmlns:p="http://schemas.microsoft.com/office/2006/metadata/properties" xmlns:ns1="http://schemas.microsoft.com/sharepoint/v3" xmlns:ns2="6f82d2d1-703e-4e59-9f93-a5a6c3998e14" xmlns:ns3="ee0b7857-ec74-4297-8aa8-090f6a444649" targetNamespace="http://schemas.microsoft.com/office/2006/metadata/properties" ma:root="true" ma:fieldsID="31b8cf0b15f0d0f7bafc975fa903d3a2" ns1:_="" ns2:_="" ns3:_="">
    <xsd:import namespace="http://schemas.microsoft.com/sharepoint/v3"/>
    <xsd:import namespace="6f82d2d1-703e-4e59-9f93-a5a6c3998e14"/>
    <xsd:import namespace="ee0b7857-ec74-4297-8aa8-090f6a444649"/>
    <xsd:element name="properties">
      <xsd:complexType>
        <xsd:sequence>
          <xsd:element name="documentManagement">
            <xsd:complexType>
              <xsd:all>
                <xsd:element ref="ns2:Dateofcontractrenewal" minOccurs="0"/>
                <xsd:element ref="ns2:riskrating"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element ref="ns2:PEOPLESURVEY2025_x002d_PARTICIP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2d2d1-703e-4e59-9f93-a5a6c3998e14" elementFormDefault="qualified">
    <xsd:import namespace="http://schemas.microsoft.com/office/2006/documentManagement/types"/>
    <xsd:import namespace="http://schemas.microsoft.com/office/infopath/2007/PartnerControls"/>
    <xsd:element name="Dateofcontractrenewal" ma:index="8" nillable="true" ma:displayName="Date of contract renewal" ma:format="DateOnly" ma:internalName="Dateofcontractrenewal">
      <xsd:simpleType>
        <xsd:restriction base="dms:DateTime"/>
      </xsd:simpleType>
    </xsd:element>
    <xsd:element name="riskrating" ma:index="9" nillable="true" ma:displayName="risk rating" ma:format="Dropdown" ma:internalName="riskrating">
      <xsd:simpleType>
        <xsd:restriction base="dms:Choice">
          <xsd:enumeration value="low"/>
          <xsd:enumeration value="medium"/>
          <xsd:enumeration value="hig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f0ecf2-24cf-45db-b151-8800f947759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PEOPLESURVEY2025_x002d_PARTICIPATION" ma:index="28" nillable="true" ma:displayName="PEOPLE SURVEY 2025-PARTICIPATION" ma:format="Dropdown" ma:internalName="PEOPLESURVEY2025_x002d_PARTICIP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0b7857-ec74-4297-8aa8-090f6a4446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e758c64-1f84-4dcd-a700-fb4aaddf3900}" ma:internalName="TaxCatchAll" ma:showField="CatchAllData" ma:web="ee0b7857-ec74-4297-8aa8-090f6a444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3A00-4E72-4FA2-BD80-42C98541A3B2}">
  <ds:schemaRefs>
    <ds:schemaRef ds:uri="http://schemas.microsoft.com/office/2006/metadata/properties"/>
    <ds:schemaRef ds:uri="http://schemas.microsoft.com/office/infopath/2007/PartnerControls"/>
    <ds:schemaRef ds:uri="6f82d2d1-703e-4e59-9f93-a5a6c3998e14"/>
    <ds:schemaRef ds:uri="http://schemas.microsoft.com/sharepoint/v3"/>
    <ds:schemaRef ds:uri="ee0b7857-ec74-4297-8aa8-090f6a444649"/>
  </ds:schemaRefs>
</ds:datastoreItem>
</file>

<file path=customXml/itemProps2.xml><?xml version="1.0" encoding="utf-8"?>
<ds:datastoreItem xmlns:ds="http://schemas.openxmlformats.org/officeDocument/2006/customXml" ds:itemID="{9A7528AA-9D15-4774-8268-1062AA151FE6}">
  <ds:schemaRefs>
    <ds:schemaRef ds:uri="http://schemas.microsoft.com/sharepoint/v3/contenttype/forms"/>
  </ds:schemaRefs>
</ds:datastoreItem>
</file>

<file path=customXml/itemProps3.xml><?xml version="1.0" encoding="utf-8"?>
<ds:datastoreItem xmlns:ds="http://schemas.openxmlformats.org/officeDocument/2006/customXml" ds:itemID="{90A5CBFD-B7AC-43A2-8D74-F587971B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2d2d1-703e-4e59-9f93-a5a6c3998e14"/>
    <ds:schemaRef ds:uri="ee0b7857-ec74-4297-8aa8-090f6a444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Alison-Mitchell</dc:creator>
  <cp:keywords/>
  <dc:description/>
  <cp:lastModifiedBy>Diane Alison-Mitchell</cp:lastModifiedBy>
  <cp:revision>2</cp:revision>
  <dcterms:created xsi:type="dcterms:W3CDTF">2026-05-08T12:06:00Z</dcterms:created>
  <dcterms:modified xsi:type="dcterms:W3CDTF">2026-05-08T12:06:00Z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0x010100612D460D1228F24B99CD68548A5090E5</vt:lpwstr>
  </property>
</Properties>
</file>